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ED85198" w14:textId="77777777" w:rsidR="00074D9A" w:rsidRPr="00074D9A" w:rsidRDefault="00074D9A" w:rsidP="00074D9A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kern w:val="0"/>
          <w:sz w:val="27"/>
          <w:szCs w:val="27"/>
          <w:lang w:eastAsia="pl-PL"/>
          <w14:ligatures w14:val="none"/>
        </w:rPr>
      </w:pPr>
      <w:r w:rsidRPr="00074D9A">
        <w:rPr>
          <w:rFonts w:ascii="Times New Roman" w:eastAsia="Times New Roman" w:hAnsi="Times New Roman" w:cs="Times New Roman"/>
          <w:b/>
          <w:bCs/>
          <w:kern w:val="0"/>
          <w:sz w:val="27"/>
          <w:szCs w:val="27"/>
          <w:lang w:eastAsia="pl-PL"/>
          <w14:ligatures w14:val="none"/>
        </w:rPr>
        <w:t>Scenka 1: Sytuacja w rodzinie</w:t>
      </w:r>
    </w:p>
    <w:p w14:paraId="2BBF20B7" w14:textId="77777777" w:rsidR="00074D9A" w:rsidRPr="00074D9A" w:rsidRDefault="00074D9A" w:rsidP="00074D9A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pl-PL"/>
          <w14:ligatures w14:val="none"/>
        </w:rPr>
      </w:pPr>
      <w:r w:rsidRPr="00074D9A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pl-PL"/>
          <w14:ligatures w14:val="none"/>
        </w:rPr>
        <w:t>Tytuł: "Wspólna walka"</w:t>
      </w:r>
    </w:p>
    <w:p w14:paraId="5E56E6EB" w14:textId="77777777" w:rsidR="00074D9A" w:rsidRPr="00074D9A" w:rsidRDefault="00074D9A" w:rsidP="00074D9A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pl-PL"/>
          <w14:ligatures w14:val="none"/>
        </w:rPr>
      </w:pPr>
      <w:r w:rsidRPr="00074D9A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pl-PL"/>
          <w14:ligatures w14:val="none"/>
        </w:rPr>
        <w:t>Obsada:</w:t>
      </w:r>
    </w:p>
    <w:p w14:paraId="46E5A86D" w14:textId="77777777" w:rsidR="00074D9A" w:rsidRPr="00074D9A" w:rsidRDefault="00074D9A" w:rsidP="00074D9A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074D9A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Adam (osoba uzależniona)</w:t>
      </w:r>
    </w:p>
    <w:p w14:paraId="737B3C61" w14:textId="77777777" w:rsidR="00074D9A" w:rsidRPr="00074D9A" w:rsidRDefault="00074D9A" w:rsidP="00074D9A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074D9A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Maria (żona Adama)</w:t>
      </w:r>
    </w:p>
    <w:p w14:paraId="59C84CD3" w14:textId="77777777" w:rsidR="00074D9A" w:rsidRPr="00074D9A" w:rsidRDefault="00074D9A" w:rsidP="00074D9A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074D9A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Kuba (syn Adama)</w:t>
      </w:r>
    </w:p>
    <w:p w14:paraId="74381098" w14:textId="77777777" w:rsidR="00074D9A" w:rsidRPr="00074D9A" w:rsidRDefault="00074D9A" w:rsidP="00074D9A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074D9A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Anna (terapeutka)</w:t>
      </w:r>
    </w:p>
    <w:p w14:paraId="25E17E2C" w14:textId="77777777" w:rsidR="00074D9A" w:rsidRPr="00074D9A" w:rsidRDefault="00074D9A" w:rsidP="00074D9A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pl-PL"/>
          <w14:ligatures w14:val="none"/>
        </w:rPr>
      </w:pPr>
      <w:r w:rsidRPr="00074D9A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pl-PL"/>
          <w14:ligatures w14:val="none"/>
        </w:rPr>
        <w:t>Plan:</w:t>
      </w:r>
    </w:p>
    <w:p w14:paraId="56B227A3" w14:textId="77777777" w:rsidR="00074D9A" w:rsidRPr="00074D9A" w:rsidRDefault="00074D9A" w:rsidP="00074D9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074D9A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pl-PL"/>
          <w14:ligatures w14:val="none"/>
        </w:rPr>
        <w:t>Scena 1: Konflikt w domu</w:t>
      </w:r>
    </w:p>
    <w:p w14:paraId="0BA78743" w14:textId="77777777" w:rsidR="00074D9A" w:rsidRPr="00074D9A" w:rsidRDefault="00074D9A" w:rsidP="00074D9A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074D9A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Lokalizacja: Salon w domu Adama</w:t>
      </w:r>
    </w:p>
    <w:p w14:paraId="34FCD029" w14:textId="77777777" w:rsidR="00074D9A" w:rsidRPr="00074D9A" w:rsidRDefault="00074D9A" w:rsidP="00074D9A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074D9A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Adam wraca do domu po ciężkim dniu pracy, jest wyraźnie zdenerwowany.</w:t>
      </w:r>
    </w:p>
    <w:p w14:paraId="61CA7EEC" w14:textId="77777777" w:rsidR="00074D9A" w:rsidRPr="00074D9A" w:rsidRDefault="00074D9A" w:rsidP="00074D9A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074D9A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Maria próbuje z nim rozmawiać, ale Adam zaczyna krzyczeć i oskarża ją o brak zrozumienia.</w:t>
      </w:r>
    </w:p>
    <w:p w14:paraId="30740F42" w14:textId="77777777" w:rsidR="00074D9A" w:rsidRPr="00074D9A" w:rsidRDefault="00074D9A" w:rsidP="00074D9A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074D9A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Kuba wchodzi do pokoju i widzi rodziców w kłótni. Próbuje ich uspokoić, ale Adam wychodzi trzaskając drzwiami.</w:t>
      </w:r>
    </w:p>
    <w:p w14:paraId="6F7A238D" w14:textId="77777777" w:rsidR="00074D9A" w:rsidRPr="00074D9A" w:rsidRDefault="00074D9A" w:rsidP="00074D9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074D9A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pl-PL"/>
          <w14:ligatures w14:val="none"/>
        </w:rPr>
        <w:t>Scena 2: Wsparcie rodziny</w:t>
      </w:r>
    </w:p>
    <w:p w14:paraId="3BB2CA7D" w14:textId="77777777" w:rsidR="00074D9A" w:rsidRPr="00074D9A" w:rsidRDefault="00074D9A" w:rsidP="00074D9A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074D9A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Lokalizacja: Kuchnia</w:t>
      </w:r>
    </w:p>
    <w:p w14:paraId="550EF766" w14:textId="77777777" w:rsidR="00074D9A" w:rsidRPr="00074D9A" w:rsidRDefault="00074D9A" w:rsidP="00074D9A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074D9A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Maria i Kuba rozmawiają o zachowaniu Adama. Kuba wyraża swoje zmartwienie i mówi, że muszą znaleźć sposób, aby mu pomóc.</w:t>
      </w:r>
    </w:p>
    <w:p w14:paraId="3A35E3AA" w14:textId="77777777" w:rsidR="00074D9A" w:rsidRPr="00074D9A" w:rsidRDefault="00074D9A" w:rsidP="00074D9A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074D9A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Maria proponuje, żeby poszukali pomocy u terapeuty.</w:t>
      </w:r>
    </w:p>
    <w:p w14:paraId="406BC1E8" w14:textId="77777777" w:rsidR="00074D9A" w:rsidRPr="00074D9A" w:rsidRDefault="00074D9A" w:rsidP="00074D9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074D9A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pl-PL"/>
          <w14:ligatures w14:val="none"/>
        </w:rPr>
        <w:t>Scena 3: Wizyta u terapeuty</w:t>
      </w:r>
    </w:p>
    <w:p w14:paraId="00FAB043" w14:textId="77777777" w:rsidR="00074D9A" w:rsidRPr="00074D9A" w:rsidRDefault="00074D9A" w:rsidP="00074D9A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074D9A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Lokalizacja: Gabinet terapeutyczny</w:t>
      </w:r>
    </w:p>
    <w:p w14:paraId="2C4898B0" w14:textId="77777777" w:rsidR="00074D9A" w:rsidRPr="00074D9A" w:rsidRDefault="00074D9A" w:rsidP="00074D9A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074D9A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Adam zgadza się pójść na terapię. Razem z Marią i Kubą odwiedzają terapeutkę Annę.</w:t>
      </w:r>
    </w:p>
    <w:p w14:paraId="78166111" w14:textId="77777777" w:rsidR="00074D9A" w:rsidRPr="00074D9A" w:rsidRDefault="00074D9A" w:rsidP="00074D9A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074D9A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Anna zadaje pytania Adamowi, który opowiada o swoich problemach. Zaczyna rozumieć, że jego zachowanie wpływa na całą rodzinę.</w:t>
      </w:r>
    </w:p>
    <w:p w14:paraId="0D96B94F" w14:textId="77777777" w:rsidR="00074D9A" w:rsidRPr="00074D9A" w:rsidRDefault="00074D9A" w:rsidP="00074D9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074D9A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pl-PL"/>
          <w14:ligatures w14:val="none"/>
        </w:rPr>
        <w:t>Scena 4: Kroki do zmiany</w:t>
      </w:r>
    </w:p>
    <w:p w14:paraId="6A4FCBC3" w14:textId="77777777" w:rsidR="00074D9A" w:rsidRPr="00074D9A" w:rsidRDefault="00074D9A" w:rsidP="00074D9A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074D9A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Lokalizacja: Salon</w:t>
      </w:r>
    </w:p>
    <w:p w14:paraId="1248DD4C" w14:textId="77777777" w:rsidR="00074D9A" w:rsidRPr="00074D9A" w:rsidRDefault="00074D9A" w:rsidP="00074D9A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074D9A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Adam zaczyna stosować się do zaleceń terapeuty. Stara się unikać sytuacji wywołujących stres i więcej czasu spędza z rodziną.</w:t>
      </w:r>
    </w:p>
    <w:p w14:paraId="105E5DD7" w14:textId="77777777" w:rsidR="00074D9A" w:rsidRPr="00074D9A" w:rsidRDefault="00074D9A" w:rsidP="00074D9A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074D9A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Maria i Kuba wspierają go, celebrując każde małe zwycięstwo.</w:t>
      </w:r>
    </w:p>
    <w:p w14:paraId="0F42C18C" w14:textId="77777777" w:rsidR="00074D9A" w:rsidRPr="00074D9A" w:rsidRDefault="00074D9A" w:rsidP="00074D9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074D9A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pl-PL"/>
          <w14:ligatures w14:val="none"/>
        </w:rPr>
        <w:t>Scena 5: Nowe początki</w:t>
      </w:r>
    </w:p>
    <w:p w14:paraId="0F07D36E" w14:textId="77777777" w:rsidR="00074D9A" w:rsidRPr="00074D9A" w:rsidRDefault="00074D9A" w:rsidP="00074D9A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074D9A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Lokalizacja: Park</w:t>
      </w:r>
    </w:p>
    <w:p w14:paraId="3A46E5F3" w14:textId="77777777" w:rsidR="00074D9A" w:rsidRPr="00074D9A" w:rsidRDefault="00074D9A" w:rsidP="00074D9A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074D9A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Adam, Maria i Kuba spacerują razem w parku. Adam czuje się lepiej i zaczyna dostrzegać pozytywne zmiany w swoim życiu.</w:t>
      </w:r>
    </w:p>
    <w:p w14:paraId="4CF05D97" w14:textId="77777777" w:rsidR="00074D9A" w:rsidRPr="00074D9A" w:rsidRDefault="00074D9A" w:rsidP="00074D9A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</w:pPr>
      <w:r w:rsidRPr="00074D9A">
        <w:rPr>
          <w:rFonts w:ascii="Times New Roman" w:eastAsia="Times New Roman" w:hAnsi="Times New Roman" w:cs="Times New Roman"/>
          <w:kern w:val="0"/>
          <w:sz w:val="24"/>
          <w:szCs w:val="24"/>
          <w:lang w:eastAsia="pl-PL"/>
          <w14:ligatures w14:val="none"/>
        </w:rPr>
        <w:t>Scenka kończy się optymistycznym akcentem, gdy Adam dziękuje rodzinie za wsparcie i obiecuje dalej walczyć z nałogiem.</w:t>
      </w:r>
    </w:p>
    <w:p w14:paraId="06393CD2" w14:textId="77777777" w:rsidR="006E0F44" w:rsidRPr="00074D9A" w:rsidRDefault="006E0F44" w:rsidP="00074D9A"/>
    <w:sectPr w:rsidR="006E0F44" w:rsidRPr="00074D9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532F1A"/>
    <w:multiLevelType w:val="multilevel"/>
    <w:tmpl w:val="8FE4A8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34B0BBE"/>
    <w:multiLevelType w:val="multilevel"/>
    <w:tmpl w:val="3FCA82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CBB0932"/>
    <w:multiLevelType w:val="multilevel"/>
    <w:tmpl w:val="FEF0CB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239512C"/>
    <w:multiLevelType w:val="multilevel"/>
    <w:tmpl w:val="8542C2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7FE7264"/>
    <w:multiLevelType w:val="multilevel"/>
    <w:tmpl w:val="6E646E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5E215A00"/>
    <w:multiLevelType w:val="multilevel"/>
    <w:tmpl w:val="FAF87D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73F56219"/>
    <w:multiLevelType w:val="multilevel"/>
    <w:tmpl w:val="482055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229078048">
    <w:abstractNumId w:val="6"/>
  </w:num>
  <w:num w:numId="2" w16cid:durableId="1229073127">
    <w:abstractNumId w:val="0"/>
  </w:num>
  <w:num w:numId="3" w16cid:durableId="2007858488">
    <w:abstractNumId w:val="4"/>
  </w:num>
  <w:num w:numId="4" w16cid:durableId="1270552927">
    <w:abstractNumId w:val="3"/>
  </w:num>
  <w:num w:numId="5" w16cid:durableId="917443381">
    <w:abstractNumId w:val="2"/>
  </w:num>
  <w:num w:numId="6" w16cid:durableId="361243672">
    <w:abstractNumId w:val="1"/>
  </w:num>
  <w:num w:numId="7" w16cid:durableId="111524759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0C8B"/>
    <w:rsid w:val="00055FFF"/>
    <w:rsid w:val="00074D9A"/>
    <w:rsid w:val="001037AF"/>
    <w:rsid w:val="005315DC"/>
    <w:rsid w:val="006E0F44"/>
    <w:rsid w:val="00992079"/>
    <w:rsid w:val="009A0C8B"/>
    <w:rsid w:val="00AA74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CA328A"/>
  <w15:chartTrackingRefBased/>
  <w15:docId w15:val="{28ABC4A1-EA87-47FF-B60E-597164E222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9A0C8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9A0C8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9A0C8B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9A0C8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9A0C8B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9A0C8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9A0C8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9A0C8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9A0C8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9A0C8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9A0C8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9A0C8B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9A0C8B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9A0C8B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9A0C8B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9A0C8B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9A0C8B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9A0C8B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9A0C8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9A0C8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9A0C8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9A0C8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9A0C8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9A0C8B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9A0C8B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9A0C8B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9A0C8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9A0C8B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9A0C8B"/>
    <w:rPr>
      <w:b/>
      <w:bCs/>
      <w:smallCaps/>
      <w:color w:val="2F5496" w:themeColor="accent1" w:themeShade="BF"/>
      <w:spacing w:val="5"/>
    </w:rPr>
  </w:style>
  <w:style w:type="paragraph" w:styleId="NormalnyWeb">
    <w:name w:val="Normal (Web)"/>
    <w:basedOn w:val="Normalny"/>
    <w:uiPriority w:val="99"/>
    <w:semiHidden/>
    <w:unhideWhenUsed/>
    <w:rsid w:val="005315D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l-PL"/>
      <w14:ligatures w14:val="none"/>
    </w:rPr>
  </w:style>
  <w:style w:type="character" w:styleId="Pogrubienie">
    <w:name w:val="Strong"/>
    <w:basedOn w:val="Domylnaczcionkaakapitu"/>
    <w:uiPriority w:val="22"/>
    <w:qFormat/>
    <w:rsid w:val="005315D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172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454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9314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2452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31209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897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9158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0067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54609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16399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64389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006509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78422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839457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9369096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261235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6144244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3107499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27036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9718746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</w:div>
        <w:div w:id="330957992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  <w:divsChild>
            <w:div w:id="888880326">
              <w:marLeft w:val="0"/>
              <w:marRight w:val="0"/>
              <w:marTop w:val="0"/>
              <w:marBottom w:val="0"/>
              <w:divBdr>
                <w:top w:val="single" w:sz="2" w:space="0" w:color="auto"/>
                <w:left w:val="single" w:sz="2" w:space="0" w:color="auto"/>
                <w:bottom w:val="single" w:sz="2" w:space="0" w:color="auto"/>
                <w:right w:val="single" w:sz="2" w:space="0" w:color="auto"/>
              </w:divBdr>
              <w:divsChild>
                <w:div w:id="2055348494">
                  <w:marLeft w:val="0"/>
                  <w:marRight w:val="0"/>
                  <w:marTop w:val="0"/>
                  <w:marBottom w:val="0"/>
                  <w:divBdr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divBdr>
                  <w:divsChild>
                    <w:div w:id="211813434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6687539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auto"/>
                            <w:left w:val="single" w:sz="2" w:space="0" w:color="auto"/>
                            <w:bottom w:val="single" w:sz="2" w:space="0" w:color="auto"/>
                            <w:right w:val="single" w:sz="2" w:space="0" w:color="auto"/>
                          </w:divBdr>
                        </w:div>
                        <w:div w:id="16420801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auto"/>
                            <w:left w:val="single" w:sz="2" w:space="0" w:color="auto"/>
                            <w:bottom w:val="single" w:sz="2" w:space="0" w:color="auto"/>
                            <w:right w:val="single" w:sz="2" w:space="0" w:color="auto"/>
                          </w:divBdr>
                          <w:divsChild>
                            <w:div w:id="7429957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  <w:divsChild>
                                <w:div w:id="16120090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auto"/>
                                    <w:left w:val="single" w:sz="2" w:space="0" w:color="auto"/>
                                    <w:bottom w:val="single" w:sz="2" w:space="0" w:color="auto"/>
                                    <w:right w:val="single" w:sz="2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6949179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auto"/>
                            <w:left w:val="single" w:sz="2" w:space="0" w:color="auto"/>
                            <w:bottom w:val="single" w:sz="2" w:space="0" w:color="auto"/>
                            <w:right w:val="single" w:sz="2" w:space="0" w:color="auto"/>
                          </w:divBdr>
                          <w:divsChild>
                            <w:div w:id="8498739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  <w:div w:id="12317737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auto"/>
                            <w:left w:val="single" w:sz="2" w:space="0" w:color="auto"/>
                            <w:bottom w:val="single" w:sz="2" w:space="0" w:color="auto"/>
                            <w:right w:val="single" w:sz="2" w:space="0" w:color="auto"/>
                          </w:divBdr>
                          <w:divsChild>
                            <w:div w:id="4958004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  <w:divsChild>
                                <w:div w:id="6588490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auto"/>
                                    <w:left w:val="single" w:sz="2" w:space="0" w:color="auto"/>
                                    <w:bottom w:val="single" w:sz="2" w:space="0" w:color="auto"/>
                                    <w:right w:val="single" w:sz="2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9126621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auto"/>
                            <w:left w:val="single" w:sz="2" w:space="0" w:color="auto"/>
                            <w:bottom w:val="single" w:sz="2" w:space="0" w:color="auto"/>
                            <w:right w:val="single" w:sz="2" w:space="0" w:color="auto"/>
                          </w:divBdr>
                          <w:divsChild>
                            <w:div w:id="21458091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  <w:div w:id="9498225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auto"/>
                            <w:left w:val="single" w:sz="2" w:space="0" w:color="auto"/>
                            <w:bottom w:val="single" w:sz="2" w:space="0" w:color="auto"/>
                            <w:right w:val="single" w:sz="2" w:space="0" w:color="auto"/>
                          </w:divBdr>
                        </w:div>
                        <w:div w:id="15851880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auto"/>
                            <w:left w:val="single" w:sz="2" w:space="0" w:color="auto"/>
                            <w:bottom w:val="single" w:sz="2" w:space="0" w:color="auto"/>
                            <w:right w:val="single" w:sz="2" w:space="0" w:color="auto"/>
                          </w:divBdr>
                          <w:divsChild>
                            <w:div w:id="14796857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  <w:divsChild>
                                <w:div w:id="5252141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auto"/>
                                    <w:left w:val="single" w:sz="2" w:space="0" w:color="auto"/>
                                    <w:bottom w:val="single" w:sz="2" w:space="0" w:color="auto"/>
                                    <w:right w:val="single" w:sz="2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914100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auto"/>
                            <w:left w:val="single" w:sz="2" w:space="0" w:color="auto"/>
                            <w:bottom w:val="single" w:sz="2" w:space="0" w:color="auto"/>
                            <w:right w:val="single" w:sz="2" w:space="0" w:color="auto"/>
                          </w:divBdr>
                          <w:divsChild>
                            <w:div w:id="1180376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  <w:divsChild>
                                <w:div w:id="13669507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auto"/>
                                    <w:left w:val="single" w:sz="2" w:space="0" w:color="auto"/>
                                    <w:bottom w:val="single" w:sz="2" w:space="0" w:color="auto"/>
                                    <w:right w:val="single" w:sz="2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570577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auto"/>
                            <w:left w:val="single" w:sz="2" w:space="0" w:color="auto"/>
                            <w:bottom w:val="single" w:sz="2" w:space="0" w:color="auto"/>
                            <w:right w:val="single" w:sz="2" w:space="0" w:color="auto"/>
                          </w:divBdr>
                          <w:divsChild>
                            <w:div w:id="4862851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  <w:divsChild>
                                <w:div w:id="19439526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auto"/>
                                    <w:left w:val="single" w:sz="2" w:space="0" w:color="auto"/>
                                    <w:bottom w:val="single" w:sz="2" w:space="0" w:color="auto"/>
                                    <w:right w:val="single" w:sz="2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5800202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auto"/>
                            <w:left w:val="single" w:sz="2" w:space="0" w:color="auto"/>
                            <w:bottom w:val="single" w:sz="2" w:space="0" w:color="auto"/>
                            <w:right w:val="single" w:sz="2" w:space="0" w:color="auto"/>
                          </w:divBdr>
                          <w:divsChild>
                            <w:div w:id="7239134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  <w:div w:id="8740011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auto"/>
                            <w:left w:val="single" w:sz="2" w:space="0" w:color="auto"/>
                            <w:bottom w:val="single" w:sz="2" w:space="0" w:color="auto"/>
                            <w:right w:val="single" w:sz="2" w:space="0" w:color="auto"/>
                          </w:divBdr>
                          <w:divsChild>
                            <w:div w:id="3547001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  <w:divsChild>
                                <w:div w:id="13087835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auto"/>
                                    <w:left w:val="single" w:sz="2" w:space="0" w:color="auto"/>
                                    <w:bottom w:val="single" w:sz="2" w:space="0" w:color="auto"/>
                                    <w:right w:val="single" w:sz="2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032408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auto"/>
                            <w:left w:val="single" w:sz="2" w:space="0" w:color="auto"/>
                            <w:bottom w:val="single" w:sz="2" w:space="0" w:color="auto"/>
                            <w:right w:val="single" w:sz="2" w:space="0" w:color="auto"/>
                          </w:divBdr>
                          <w:divsChild>
                            <w:div w:id="6106230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  <w:div w:id="4450795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auto"/>
                            <w:left w:val="single" w:sz="2" w:space="0" w:color="auto"/>
                            <w:bottom w:val="single" w:sz="2" w:space="0" w:color="auto"/>
                            <w:right w:val="single" w:sz="2" w:space="0" w:color="auto"/>
                          </w:divBdr>
                          <w:divsChild>
                            <w:div w:id="8985153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  <w:divsChild>
                                <w:div w:id="4663636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auto"/>
                                    <w:left w:val="single" w:sz="2" w:space="0" w:color="auto"/>
                                    <w:bottom w:val="single" w:sz="2" w:space="0" w:color="auto"/>
                                    <w:right w:val="single" w:sz="2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319246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auto"/>
                            <w:left w:val="single" w:sz="2" w:space="0" w:color="auto"/>
                            <w:bottom w:val="single" w:sz="2" w:space="0" w:color="auto"/>
                            <w:right w:val="single" w:sz="2" w:space="0" w:color="auto"/>
                          </w:divBdr>
                          <w:divsChild>
                            <w:div w:id="4470463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4015270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auto"/>
                        <w:left w:val="single" w:sz="2" w:space="0" w:color="auto"/>
                        <w:bottom w:val="single" w:sz="2" w:space="0" w:color="auto"/>
                        <w:right w:val="single" w:sz="2" w:space="0" w:color="auto"/>
                      </w:divBdr>
                      <w:divsChild>
                        <w:div w:id="13058936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auto"/>
                            <w:left w:val="single" w:sz="2" w:space="0" w:color="auto"/>
                            <w:bottom w:val="single" w:sz="2" w:space="0" w:color="auto"/>
                            <w:right w:val="single" w:sz="2" w:space="0" w:color="auto"/>
                          </w:divBdr>
                          <w:divsChild>
                            <w:div w:id="9430788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  <w:divsChild>
                                <w:div w:id="14439583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auto"/>
                                    <w:left w:val="single" w:sz="2" w:space="0" w:color="auto"/>
                                    <w:bottom w:val="single" w:sz="2" w:space="0" w:color="auto"/>
                                    <w:right w:val="single" w:sz="2" w:space="0" w:color="auto"/>
                                  </w:divBdr>
                                  <w:divsChild>
                                    <w:div w:id="1556574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auto"/>
                                        <w:left w:val="single" w:sz="2" w:space="0" w:color="auto"/>
                                        <w:bottom w:val="single" w:sz="2" w:space="0" w:color="auto"/>
                                        <w:right w:val="single" w:sz="2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2303085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2" w:space="0" w:color="auto"/>
                                <w:left w:val="single" w:sz="2" w:space="0" w:color="auto"/>
                                <w:bottom w:val="single" w:sz="2" w:space="0" w:color="auto"/>
                                <w:right w:val="single" w:sz="2" w:space="0" w:color="auto"/>
                              </w:divBdr>
                              <w:divsChild>
                                <w:div w:id="7285298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auto"/>
                                    <w:left w:val="single" w:sz="2" w:space="0" w:color="auto"/>
                                    <w:bottom w:val="single" w:sz="2" w:space="0" w:color="auto"/>
                                    <w:right w:val="single" w:sz="2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2552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6887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3063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5821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67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172695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45085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291886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754426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106433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217313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4479110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3027735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1214697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04257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693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5825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29942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76191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24818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80721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323145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72436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791504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952993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1491974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2599427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5176913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211</Words>
  <Characters>1266</Characters>
  <Application>Microsoft Office Word</Application>
  <DocSecurity>0</DocSecurity>
  <Lines>10</Lines>
  <Paragraphs>2</Paragraphs>
  <ScaleCrop>false</ScaleCrop>
  <Company/>
  <LinksUpToDate>false</LinksUpToDate>
  <CharactersWithSpaces>1475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jacek.bwt@gazeta.pl</dc:creator>
  <cp:keywords/>
  <dc:description/>
  <cp:lastModifiedBy>Julita Majewska</cp:lastModifiedBy>
  <cp:revision>2</cp:revision>
  <dcterms:created xsi:type="dcterms:W3CDTF">2025-02-19T08:45:00Z</dcterms:created>
  <dcterms:modified xsi:type="dcterms:W3CDTF">2025-02-19T08:45:00Z</dcterms:modified>
</cp:coreProperties>
</file>